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5A" w:rsidRDefault="0098373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Cherokee Trail High School Model United Nations</w:t>
      </w:r>
    </w:p>
    <w:p w:rsidR="00F9055A" w:rsidRDefault="00F9055A">
      <w:pPr>
        <w:spacing w:line="360" w:lineRule="auto"/>
        <w:rPr>
          <w:rFonts w:ascii="Times New Roman" w:eastAsia="Times New Roman" w:hAnsi="Times New Roman" w:cs="Times New Roman"/>
          <w:sz w:val="24"/>
          <w:szCs w:val="24"/>
        </w:rPr>
      </w:pPr>
    </w:p>
    <w:p w:rsidR="00F9055A" w:rsidRDefault="00983730">
      <w:pPr>
        <w:spacing w:line="360" w:lineRule="auto"/>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margin">
              <wp:posOffset>928688</wp:posOffset>
            </wp:positionH>
            <wp:positionV relativeFrom="paragraph">
              <wp:posOffset>66675</wp:posOffset>
            </wp:positionV>
            <wp:extent cx="3852863" cy="3285518"/>
            <wp:effectExtent l="0" t="0" r="0" b="0"/>
            <wp:wrapSquare wrapText="bothSides" distT="114300" distB="114300" distL="114300" distR="114300"/>
            <wp:docPr id="1" name="image4.png" descr="Image result for MUN logo"/>
            <wp:cNvGraphicFramePr/>
            <a:graphic xmlns:a="http://schemas.openxmlformats.org/drawingml/2006/main">
              <a:graphicData uri="http://schemas.openxmlformats.org/drawingml/2006/picture">
                <pic:pic xmlns:pic="http://schemas.openxmlformats.org/drawingml/2006/picture">
                  <pic:nvPicPr>
                    <pic:cNvPr id="0" name="image4.png" descr="Image result for MUN logo"/>
                    <pic:cNvPicPr preferRelativeResize="0"/>
                  </pic:nvPicPr>
                  <pic:blipFill>
                    <a:blip r:embed="rId5"/>
                    <a:srcRect/>
                    <a:stretch>
                      <a:fillRect/>
                    </a:stretch>
                  </pic:blipFill>
                  <pic:spPr>
                    <a:xfrm>
                      <a:off x="0" y="0"/>
                      <a:ext cx="3852863" cy="3285518"/>
                    </a:xfrm>
                    <a:prstGeom prst="rect">
                      <a:avLst/>
                    </a:prstGeom>
                    <a:ln/>
                  </pic:spPr>
                </pic:pic>
              </a:graphicData>
            </a:graphic>
          </wp:anchor>
        </w:drawing>
      </w: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spacing w:line="360" w:lineRule="auto"/>
        <w:rPr>
          <w:rFonts w:ascii="Times New Roman" w:eastAsia="Times New Roman" w:hAnsi="Times New Roman" w:cs="Times New Roman"/>
          <w:sz w:val="24"/>
          <w:szCs w:val="24"/>
        </w:rPr>
      </w:pPr>
    </w:p>
    <w:p w:rsidR="00F9055A" w:rsidRDefault="00F9055A">
      <w:pPr>
        <w:jc w:val="center"/>
        <w:rPr>
          <w:rFonts w:ascii="Times New Roman" w:eastAsia="Times New Roman" w:hAnsi="Times New Roman" w:cs="Times New Roman"/>
          <w:sz w:val="72"/>
          <w:szCs w:val="72"/>
        </w:rPr>
      </w:pPr>
    </w:p>
    <w:p w:rsidR="00F9055A" w:rsidRDefault="00983730">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INTERMEDIATE </w:t>
      </w:r>
    </w:p>
    <w:p w:rsidR="00F9055A" w:rsidRDefault="00983730">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SECURITY</w:t>
      </w:r>
    </w:p>
    <w:p w:rsidR="00F9055A" w:rsidRDefault="00983730">
      <w:pPr>
        <w:jc w:val="center"/>
        <w:rPr>
          <w:rFonts w:ascii="Times New Roman" w:eastAsia="Times New Roman" w:hAnsi="Times New Roman" w:cs="Times New Roman"/>
          <w:sz w:val="20"/>
          <w:szCs w:val="20"/>
        </w:rPr>
      </w:pPr>
      <w:r>
        <w:rPr>
          <w:rFonts w:ascii="Times New Roman" w:eastAsia="Times New Roman" w:hAnsi="Times New Roman" w:cs="Times New Roman"/>
          <w:sz w:val="72"/>
          <w:szCs w:val="72"/>
        </w:rPr>
        <w:t>COUNCIL</w:t>
      </w:r>
    </w:p>
    <w:p w:rsidR="00F9055A" w:rsidRDefault="00F9055A">
      <w:pPr>
        <w:spacing w:line="360" w:lineRule="auto"/>
        <w:jc w:val="center"/>
        <w:rPr>
          <w:rFonts w:ascii="Times New Roman" w:eastAsia="Times New Roman" w:hAnsi="Times New Roman" w:cs="Times New Roman"/>
          <w:sz w:val="20"/>
          <w:szCs w:val="20"/>
        </w:rPr>
      </w:pPr>
    </w:p>
    <w:p w:rsidR="00F9055A" w:rsidRDefault="00F9055A">
      <w:pPr>
        <w:spacing w:line="360" w:lineRule="auto"/>
        <w:jc w:val="center"/>
        <w:rPr>
          <w:rFonts w:ascii="Times New Roman" w:eastAsia="Times New Roman" w:hAnsi="Times New Roman" w:cs="Times New Roman"/>
          <w:sz w:val="20"/>
          <w:szCs w:val="20"/>
        </w:rPr>
      </w:pPr>
    </w:p>
    <w:p w:rsidR="00F9055A" w:rsidRDefault="00F9055A">
      <w:pPr>
        <w:spacing w:line="360" w:lineRule="auto"/>
        <w:jc w:val="center"/>
        <w:rPr>
          <w:rFonts w:ascii="Times New Roman" w:eastAsia="Times New Roman" w:hAnsi="Times New Roman" w:cs="Times New Roman"/>
          <w:sz w:val="20"/>
          <w:szCs w:val="20"/>
        </w:rPr>
      </w:pPr>
    </w:p>
    <w:p w:rsidR="00F9055A" w:rsidRDefault="0098373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 Guide</w:t>
      </w:r>
    </w:p>
    <w:p w:rsidR="00F9055A" w:rsidRDefault="00F9055A">
      <w:pPr>
        <w:spacing w:line="360" w:lineRule="auto"/>
        <w:rPr>
          <w:rFonts w:ascii="Times New Roman" w:eastAsia="Times New Roman" w:hAnsi="Times New Roman" w:cs="Times New Roman"/>
          <w:sz w:val="28"/>
          <w:szCs w:val="28"/>
        </w:rPr>
      </w:pPr>
    </w:p>
    <w:p w:rsidR="00F9055A" w:rsidRDefault="00983730">
      <w:pPr>
        <w:spacing w:line="48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4"/>
          <w:szCs w:val="24"/>
          <w:u w:val="single"/>
        </w:rPr>
        <w:t>Introduction to the United Nations Security Council</w:t>
      </w:r>
    </w:p>
    <w:p w:rsidR="00F9055A" w:rsidRDefault="009837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It is the job of the United Nations Security Council </w:t>
      </w:r>
      <w:proofErr w:type="gramStart"/>
      <w:r>
        <w:rPr>
          <w:rFonts w:ascii="Times New Roman" w:eastAsia="Times New Roman" w:hAnsi="Times New Roman" w:cs="Times New Roman"/>
          <w:sz w:val="24"/>
          <w:szCs w:val="24"/>
        </w:rPr>
        <w:t>to peacefully settle</w:t>
      </w:r>
      <w:proofErr w:type="gramEnd"/>
      <w:r>
        <w:rPr>
          <w:rFonts w:ascii="Times New Roman" w:eastAsia="Times New Roman" w:hAnsi="Times New Roman" w:cs="Times New Roman"/>
          <w:sz w:val="24"/>
          <w:szCs w:val="24"/>
        </w:rPr>
        <w:t xml:space="preserve"> acts of aggression and threats to global peace. The Security Council also has the authority to impose sanctions</w:t>
      </w:r>
      <w:proofErr w:type="gramStart"/>
      <w:r>
        <w:rPr>
          <w:rFonts w:ascii="Times New Roman" w:eastAsia="Times New Roman" w:hAnsi="Times New Roman" w:cs="Times New Roman"/>
          <w:sz w:val="24"/>
          <w:szCs w:val="24"/>
        </w:rPr>
        <w:t>,  deploy</w:t>
      </w:r>
      <w:proofErr w:type="gramEnd"/>
      <w:r>
        <w:rPr>
          <w:rFonts w:ascii="Times New Roman" w:eastAsia="Times New Roman" w:hAnsi="Times New Roman" w:cs="Times New Roman"/>
          <w:sz w:val="24"/>
          <w:szCs w:val="24"/>
        </w:rPr>
        <w:t xml:space="preserve"> Peacekeeping Operations, formulate plans to regulate armament</w:t>
      </w:r>
      <w:r>
        <w:rPr>
          <w:rFonts w:ascii="Times New Roman" w:eastAsia="Times New Roman" w:hAnsi="Times New Roman" w:cs="Times New Roman"/>
          <w:sz w:val="24"/>
          <w:szCs w:val="24"/>
        </w:rPr>
        <w:t xml:space="preserve">s, call on Members to impose economic sanctions, and in some situations authorize the use of force to maintain international peace and security. The overall agenda of this Security Council is to resolve the matters at hand and maintain peace and security. </w:t>
      </w:r>
    </w:p>
    <w:p w:rsidR="00F9055A" w:rsidRDefault="00F9055A">
      <w:pPr>
        <w:spacing w:line="480" w:lineRule="auto"/>
        <w:rPr>
          <w:rFonts w:ascii="Times New Roman" w:eastAsia="Times New Roman" w:hAnsi="Times New Roman" w:cs="Times New Roman"/>
          <w:sz w:val="24"/>
          <w:szCs w:val="24"/>
        </w:rPr>
      </w:pPr>
    </w:p>
    <w:p w:rsidR="00F9055A" w:rsidRDefault="0098373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 1: Invasions and Resource Claims Prior to the Persian Gulf War</w:t>
      </w:r>
    </w:p>
    <w:p w:rsidR="00F9055A" w:rsidRDefault="00983730">
      <w:pPr>
        <w:spacing w:line="480" w:lineRule="auto"/>
        <w:rPr>
          <w:rFonts w:ascii="Times New Roman" w:eastAsia="Times New Roman" w:hAnsi="Times New Roman" w:cs="Times New Roman"/>
          <w:i/>
          <w:sz w:val="24"/>
          <w:szCs w:val="24"/>
        </w:rPr>
      </w:pPr>
      <w:r>
        <w:rPr>
          <w:noProof/>
          <w:lang w:val="en-US"/>
        </w:rPr>
        <w:drawing>
          <wp:anchor distT="114300" distB="114300" distL="114300" distR="114300" simplePos="0" relativeHeight="251658240" behindDoc="0" locked="0" layoutInCell="1" hidden="0" allowOverlap="1">
            <wp:simplePos x="0" y="0"/>
            <wp:positionH relativeFrom="margin">
              <wp:posOffset>67310</wp:posOffset>
            </wp:positionH>
            <wp:positionV relativeFrom="paragraph">
              <wp:posOffset>512445</wp:posOffset>
            </wp:positionV>
            <wp:extent cx="5943600" cy="3619500"/>
            <wp:effectExtent l="25400" t="25400" r="25400" b="25400"/>
            <wp:wrapSquare wrapText="bothSides" distT="114300" distB="114300" distL="114300" distR="114300"/>
            <wp:docPr id="2" name="image7.jpg" descr="Image result for iraq debt after iran-iraq war"/>
            <wp:cNvGraphicFramePr/>
            <a:graphic xmlns:a="http://schemas.openxmlformats.org/drawingml/2006/main">
              <a:graphicData uri="http://schemas.openxmlformats.org/drawingml/2006/picture">
                <pic:pic xmlns:pic="http://schemas.openxmlformats.org/drawingml/2006/picture">
                  <pic:nvPicPr>
                    <pic:cNvPr id="0" name="image7.jpg" descr="Image result for iraq debt after iran-iraq war"/>
                    <pic:cNvPicPr preferRelativeResize="0"/>
                  </pic:nvPicPr>
                  <pic:blipFill>
                    <a:blip r:embed="rId6"/>
                    <a:srcRect/>
                    <a:stretch>
                      <a:fillRect/>
                    </a:stretch>
                  </pic:blipFill>
                  <pic:spPr>
                    <a:xfrm>
                      <a:off x="0" y="0"/>
                      <a:ext cx="5943600" cy="3619500"/>
                    </a:xfrm>
                    <a:prstGeom prst="rect">
                      <a:avLst/>
                    </a:prstGeom>
                    <a:ln w="25400">
                      <a:solidFill>
                        <a:srgbClr val="000000"/>
                      </a:solidFill>
                      <a:prstDash val="solid"/>
                    </a:ln>
                  </pic:spPr>
                </pic:pic>
              </a:graphicData>
            </a:graphic>
          </wp:anchor>
        </w:drawing>
      </w:r>
      <w:r>
        <w:rPr>
          <w:rFonts w:ascii="Times New Roman" w:eastAsia="Times New Roman" w:hAnsi="Times New Roman" w:cs="Times New Roman"/>
          <w:i/>
          <w:sz w:val="24"/>
          <w:szCs w:val="24"/>
        </w:rPr>
        <w:t>Past Relations in the Region</w:t>
      </w:r>
    </w:p>
    <w:p w:rsidR="00F9055A" w:rsidRDefault="009837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Kuwait was granted independence in 1961 by Britain; however, Iraq did not recognize the </w:t>
      </w:r>
      <w:proofErr w:type="gramStart"/>
      <w:r>
        <w:rPr>
          <w:rFonts w:ascii="Times New Roman" w:eastAsia="Times New Roman" w:hAnsi="Times New Roman" w:cs="Times New Roman"/>
          <w:sz w:val="24"/>
          <w:szCs w:val="24"/>
        </w:rPr>
        <w:t xml:space="preserve">country as independent until 1963 as it had previously been governed by the Ottoman </w:t>
      </w:r>
      <w:r>
        <w:rPr>
          <w:rFonts w:ascii="Times New Roman" w:eastAsia="Times New Roman" w:hAnsi="Times New Roman" w:cs="Times New Roman"/>
          <w:sz w:val="24"/>
          <w:szCs w:val="24"/>
        </w:rPr>
        <w:lastRenderedPageBreak/>
        <w:t>province in southern Iraq</w:t>
      </w:r>
      <w:proofErr w:type="gramEnd"/>
      <w:r>
        <w:rPr>
          <w:rFonts w:ascii="Times New Roman" w:eastAsia="Times New Roman" w:hAnsi="Times New Roman" w:cs="Times New Roman"/>
          <w:sz w:val="24"/>
          <w:szCs w:val="24"/>
        </w:rPr>
        <w:t>. Even after Iraq’s recognition of the nation, the two neig</w:t>
      </w:r>
      <w:r>
        <w:rPr>
          <w:rFonts w:ascii="Times New Roman" w:eastAsia="Times New Roman" w:hAnsi="Times New Roman" w:cs="Times New Roman"/>
          <w:sz w:val="24"/>
          <w:szCs w:val="24"/>
        </w:rPr>
        <w:t xml:space="preserve">hboring countries occasionally fought along their joining border. </w:t>
      </w:r>
    </w:p>
    <w:p w:rsidR="00F9055A" w:rsidRDefault="0098373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Iran-Iraq War from 1980-1988 tensions between the two countries diminished. Kuwait assisted Iraq financially, loaning between 14 and 24 billion dollars to the struggling nation.</w:t>
      </w:r>
      <w:r>
        <w:rPr>
          <w:rFonts w:ascii="Times New Roman" w:eastAsia="Times New Roman" w:hAnsi="Times New Roman" w:cs="Times New Roman"/>
          <w:sz w:val="24"/>
          <w:szCs w:val="24"/>
        </w:rPr>
        <w:t xml:space="preserve"> After the war ended in 1988 Iraq initiated a costly </w:t>
      </w:r>
      <w:proofErr w:type="gramStart"/>
      <w:r>
        <w:rPr>
          <w:rFonts w:ascii="Times New Roman" w:eastAsia="Times New Roman" w:hAnsi="Times New Roman" w:cs="Times New Roman"/>
          <w:sz w:val="24"/>
          <w:szCs w:val="24"/>
        </w:rPr>
        <w:t>reconstruction</w:t>
      </w:r>
      <w:proofErr w:type="gramEnd"/>
      <w:r>
        <w:rPr>
          <w:rFonts w:ascii="Times New Roman" w:eastAsia="Times New Roman" w:hAnsi="Times New Roman" w:cs="Times New Roman"/>
          <w:sz w:val="24"/>
          <w:szCs w:val="24"/>
        </w:rPr>
        <w:t xml:space="preserve"> program to repair some of the damage, and fell into a deeper debt. The United Nations Compensation Commission calculated that Iraq was nearly 50 billion dollars in debt and owed a large po</w:t>
      </w:r>
      <w:r>
        <w:rPr>
          <w:rFonts w:ascii="Times New Roman" w:eastAsia="Times New Roman" w:hAnsi="Times New Roman" w:cs="Times New Roman"/>
          <w:sz w:val="24"/>
          <w:szCs w:val="24"/>
        </w:rPr>
        <w:t xml:space="preserve">rtion of that money to Kuwait. </w:t>
      </w:r>
    </w:p>
    <w:p w:rsidR="00F9055A" w:rsidRDefault="00F9055A">
      <w:pPr>
        <w:spacing w:line="480" w:lineRule="auto"/>
        <w:rPr>
          <w:rFonts w:ascii="Times New Roman" w:eastAsia="Times New Roman" w:hAnsi="Times New Roman" w:cs="Times New Roman"/>
          <w:sz w:val="24"/>
          <w:szCs w:val="24"/>
        </w:rPr>
      </w:pPr>
    </w:p>
    <w:p w:rsidR="00F9055A" w:rsidRDefault="0098373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Tensions </w:t>
      </w:r>
      <w:proofErr w:type="gramStart"/>
      <w:r>
        <w:rPr>
          <w:rFonts w:ascii="Times New Roman" w:eastAsia="Times New Roman" w:hAnsi="Times New Roman" w:cs="Times New Roman"/>
          <w:i/>
          <w:sz w:val="24"/>
          <w:szCs w:val="24"/>
        </w:rPr>
        <w:t>Over</w:t>
      </w:r>
      <w:proofErr w:type="gramEnd"/>
      <w:r>
        <w:rPr>
          <w:rFonts w:ascii="Times New Roman" w:eastAsia="Times New Roman" w:hAnsi="Times New Roman" w:cs="Times New Roman"/>
          <w:i/>
          <w:sz w:val="24"/>
          <w:szCs w:val="24"/>
        </w:rPr>
        <w:t xml:space="preserve"> Oil Claims in the Region</w:t>
      </w:r>
    </w:p>
    <w:p w:rsidR="00F9055A" w:rsidRDefault="00983730">
      <w:pPr>
        <w:spacing w:line="480" w:lineRule="auto"/>
        <w:rPr>
          <w:rFonts w:ascii="Times New Roman" w:eastAsia="Times New Roman" w:hAnsi="Times New Roman" w:cs="Times New Roman"/>
          <w:sz w:val="36"/>
          <w:szCs w:val="36"/>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Iraq attempted to repay the debt by increasing oil prices through OPEC oil production cuts. Kuwait on the other hand, had increased oil production and sales and was able to lower pric</w:t>
      </w:r>
      <w:r>
        <w:rPr>
          <w:rFonts w:ascii="Times New Roman" w:eastAsia="Times New Roman" w:hAnsi="Times New Roman" w:cs="Times New Roman"/>
          <w:sz w:val="24"/>
          <w:szCs w:val="24"/>
        </w:rPr>
        <w:t xml:space="preserve">es. This surge in sales for Kuwait caused oil prices to go down on a wide scale and Iraq was not profiting as much as they used to.    </w:t>
      </w:r>
      <w:r>
        <w:rPr>
          <w:rFonts w:ascii="Times New Roman" w:eastAsia="Times New Roman" w:hAnsi="Times New Roman" w:cs="Times New Roman"/>
          <w:noProof/>
          <w:sz w:val="36"/>
          <w:szCs w:val="36"/>
          <w:lang w:val="en-US"/>
        </w:rPr>
        <w:drawing>
          <wp:inline distT="114300" distB="114300" distL="114300" distR="114300">
            <wp:extent cx="5943600" cy="2647950"/>
            <wp:effectExtent l="25400" t="25400" r="25400" b="2540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t="1766"/>
                    <a:stretch>
                      <a:fillRect/>
                    </a:stretch>
                  </pic:blipFill>
                  <pic:spPr>
                    <a:xfrm>
                      <a:off x="0" y="0"/>
                      <a:ext cx="5943600" cy="2647950"/>
                    </a:xfrm>
                    <a:prstGeom prst="rect">
                      <a:avLst/>
                    </a:prstGeom>
                    <a:ln w="25400">
                      <a:solidFill>
                        <a:srgbClr val="000000"/>
                      </a:solidFill>
                      <a:prstDash val="solid"/>
                    </a:ln>
                  </pic:spPr>
                </pic:pic>
              </a:graphicData>
            </a:graphic>
          </wp:inline>
        </w:drawing>
      </w:r>
    </w:p>
    <w:p w:rsidR="00F9055A" w:rsidRDefault="00F9055A">
      <w:pPr>
        <w:spacing w:line="480" w:lineRule="auto"/>
        <w:rPr>
          <w:rFonts w:ascii="Times New Roman" w:eastAsia="Times New Roman" w:hAnsi="Times New Roman" w:cs="Times New Roman"/>
          <w:sz w:val="18"/>
          <w:szCs w:val="18"/>
        </w:rPr>
      </w:pPr>
    </w:p>
    <w:p w:rsidR="00F9055A" w:rsidRDefault="00983730" w:rsidP="009837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Iraqi leader at the time, Saddam Hussein, eventually discovered that Kuwait had been drilling on the shared border </w:t>
      </w:r>
      <w:r>
        <w:rPr>
          <w:rFonts w:ascii="Times New Roman" w:eastAsia="Times New Roman" w:hAnsi="Times New Roman" w:cs="Times New Roman"/>
          <w:sz w:val="24"/>
          <w:szCs w:val="24"/>
        </w:rPr>
        <w:t>and accused the nation of siphoning crude oil from a common border. Hussein then exhorted that Kuwait and Saudi Arabia cancel out the combined owed debts of 30 billion dollars. At the same time, Iraq began to build up troops on Kuwait’s borders. This actio</w:t>
      </w:r>
      <w:r>
        <w:rPr>
          <w:rFonts w:ascii="Times New Roman" w:eastAsia="Times New Roman" w:hAnsi="Times New Roman" w:cs="Times New Roman"/>
          <w:sz w:val="24"/>
          <w:szCs w:val="24"/>
        </w:rPr>
        <w:t xml:space="preserve">n prompted President Hosni Mubarak of Egypt to initiate negotiations between the squabbling countries in effort to keep the United States and other non-Gulf countries out of the matter. Hussein broke off all negotiations and invaded Kuwait on August </w:t>
      </w:r>
      <w:proofErr w:type="gramStart"/>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rPr>
        <w:t>, 1</w:t>
      </w:r>
      <w:r>
        <w:rPr>
          <w:rFonts w:ascii="Times New Roman" w:eastAsia="Times New Roman" w:hAnsi="Times New Roman" w:cs="Times New Roman"/>
          <w:sz w:val="24"/>
          <w:szCs w:val="24"/>
        </w:rPr>
        <w:t>990, assuming that the majority of his fellow Arab states would ally with Iraq. This invasion caused the Persian Gulf War, also known as Operation Desert Shield</w:t>
      </w:r>
    </w:p>
    <w:p w:rsidR="00F9055A" w:rsidRDefault="00F9055A">
      <w:pPr>
        <w:spacing w:line="480" w:lineRule="auto"/>
        <w:rPr>
          <w:rFonts w:ascii="Times New Roman" w:eastAsia="Times New Roman" w:hAnsi="Times New Roman" w:cs="Times New Roman"/>
          <w:sz w:val="24"/>
          <w:szCs w:val="24"/>
        </w:rPr>
      </w:pPr>
    </w:p>
    <w:p w:rsidR="00F9055A" w:rsidRDefault="0098373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Summary of Topic</w:t>
      </w:r>
    </w:p>
    <w:p w:rsidR="00F9055A" w:rsidRDefault="009837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Relations between Iraq and Kuwait have changed numerous times since Kuwait became independent in 1961. Kuwait aided Iraq during the Iraq-Iran War (1980-1988) and loaned billions of dollars to the struggling nation. The Arabian Peninsula is abundant in oil </w:t>
      </w:r>
      <w:r>
        <w:rPr>
          <w:rFonts w:ascii="Times New Roman" w:eastAsia="Times New Roman" w:hAnsi="Times New Roman" w:cs="Times New Roman"/>
          <w:sz w:val="24"/>
          <w:szCs w:val="24"/>
        </w:rPr>
        <w:t>and both countries attempted to make money through oil sales in order to make up for their loss after 1988; however, Iraqi leader Saddam Hussein suspected that Kuwait was illegally drilling in Iraq. Though some negotiations were being discussed with the he</w:t>
      </w:r>
      <w:r>
        <w:rPr>
          <w:rFonts w:ascii="Times New Roman" w:eastAsia="Times New Roman" w:hAnsi="Times New Roman" w:cs="Times New Roman"/>
          <w:sz w:val="24"/>
          <w:szCs w:val="24"/>
        </w:rPr>
        <w:t xml:space="preserve">lp of Egypt, Hussein called them off and invaded Kuwait in 1990 which caused the Persian Gulf War. Now, in order to create long lasting peace and settle money and resource disputes </w:t>
      </w: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Iraq and Kuwait the Security Council must decide how to take action. </w:t>
      </w:r>
    </w:p>
    <w:p w:rsidR="00F9055A" w:rsidRDefault="00F9055A">
      <w:pPr>
        <w:spacing w:line="480" w:lineRule="auto"/>
        <w:rPr>
          <w:rFonts w:ascii="Times New Roman" w:eastAsia="Times New Roman" w:hAnsi="Times New Roman" w:cs="Times New Roman"/>
          <w:sz w:val="24"/>
          <w:szCs w:val="24"/>
        </w:rPr>
      </w:pPr>
    </w:p>
    <w:p w:rsidR="00983730" w:rsidRDefault="00983730">
      <w:pPr>
        <w:spacing w:line="480" w:lineRule="auto"/>
        <w:rPr>
          <w:rFonts w:ascii="Times New Roman" w:eastAsia="Times New Roman" w:hAnsi="Times New Roman" w:cs="Times New Roman"/>
          <w:b/>
          <w:sz w:val="24"/>
          <w:szCs w:val="24"/>
          <w:u w:val="single"/>
        </w:rPr>
      </w:pPr>
    </w:p>
    <w:p w:rsidR="00983730" w:rsidRDefault="00983730">
      <w:pPr>
        <w:spacing w:line="480" w:lineRule="auto"/>
        <w:rPr>
          <w:rFonts w:ascii="Times New Roman" w:eastAsia="Times New Roman" w:hAnsi="Times New Roman" w:cs="Times New Roman"/>
          <w:b/>
          <w:sz w:val="24"/>
          <w:szCs w:val="24"/>
          <w:u w:val="single"/>
        </w:rPr>
      </w:pPr>
    </w:p>
    <w:p w:rsidR="00F9055A" w:rsidRDefault="0098373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Sample Positions</w:t>
      </w:r>
    </w:p>
    <w:p w:rsidR="00F9055A" w:rsidRDefault="0098373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Iraq believes that Western powers should stay out of the matter and Hussein believes he should be able to invade and occupy Kuwait.</w:t>
      </w:r>
    </w:p>
    <w:p w:rsidR="00F9055A" w:rsidRDefault="0098373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 and specifically (former) President George H.W. Bush condemned the invasion of Kuwait.</w:t>
      </w:r>
    </w:p>
    <w:p w:rsidR="00F9055A" w:rsidRDefault="0098373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Saudi Arabian King Fahd believes that the U.S. should provide military assistance. </w:t>
      </w:r>
    </w:p>
    <w:p w:rsidR="00F9055A" w:rsidRDefault="0098373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Arab Emirates was one of the first nations to propose combined </w:t>
      </w:r>
      <w:proofErr w:type="spellStart"/>
      <w:r>
        <w:rPr>
          <w:rFonts w:ascii="Times New Roman" w:eastAsia="Times New Roman" w:hAnsi="Times New Roman" w:cs="Times New Roman"/>
          <w:sz w:val="24"/>
          <w:szCs w:val="24"/>
        </w:rPr>
        <w:t>milotary</w:t>
      </w:r>
      <w:proofErr w:type="spellEnd"/>
      <w:r>
        <w:rPr>
          <w:rFonts w:ascii="Times New Roman" w:eastAsia="Times New Roman" w:hAnsi="Times New Roman" w:cs="Times New Roman"/>
          <w:sz w:val="24"/>
          <w:szCs w:val="24"/>
        </w:rPr>
        <w:t xml:space="preserve"> action to prevent Iraq from invading Kuwait.</w:t>
      </w:r>
    </w:p>
    <w:p w:rsidR="00F9055A" w:rsidRDefault="00F9055A">
      <w:pPr>
        <w:spacing w:line="480" w:lineRule="auto"/>
        <w:rPr>
          <w:rFonts w:ascii="Times New Roman" w:eastAsia="Times New Roman" w:hAnsi="Times New Roman" w:cs="Times New Roman"/>
          <w:sz w:val="24"/>
          <w:szCs w:val="24"/>
        </w:rPr>
      </w:pPr>
    </w:p>
    <w:p w:rsidR="00F9055A" w:rsidRDefault="0098373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Timeline</w:t>
      </w:r>
    </w:p>
    <w:p w:rsidR="00F9055A" w:rsidRDefault="009837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link goes to a timeline that</w:t>
      </w:r>
      <w:r>
        <w:rPr>
          <w:rFonts w:ascii="Times New Roman" w:eastAsia="Times New Roman" w:hAnsi="Times New Roman" w:cs="Times New Roman"/>
          <w:sz w:val="24"/>
          <w:szCs w:val="24"/>
        </w:rPr>
        <w:t xml:space="preserve"> has events that took place leading up to the Persian Gulf War and contains important information that will help </w:t>
      </w:r>
      <w:proofErr w:type="gramStart"/>
      <w:r>
        <w:rPr>
          <w:rFonts w:ascii="Times New Roman" w:eastAsia="Times New Roman" w:hAnsi="Times New Roman" w:cs="Times New Roman"/>
          <w:sz w:val="24"/>
          <w:szCs w:val="24"/>
        </w:rPr>
        <w:t>Members better</w:t>
      </w:r>
      <w:proofErr w:type="gramEnd"/>
      <w:r>
        <w:rPr>
          <w:rFonts w:ascii="Times New Roman" w:eastAsia="Times New Roman" w:hAnsi="Times New Roman" w:cs="Times New Roman"/>
          <w:sz w:val="24"/>
          <w:szCs w:val="24"/>
        </w:rPr>
        <w:t xml:space="preserve"> understand why this conflict arose. </w:t>
      </w:r>
    </w:p>
    <w:p w:rsidR="00F9055A" w:rsidRDefault="00983730">
      <w:pPr>
        <w:numPr>
          <w:ilvl w:val="0"/>
          <w:numId w:val="7"/>
        </w:numPr>
        <w:spacing w:line="480" w:lineRule="auto"/>
        <w:contextualSpacing/>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u w:val="single"/>
          </w:rPr>
          <w:t>https://www.timetoast.com/time</w:t>
        </w:r>
        <w:r>
          <w:rPr>
            <w:rFonts w:ascii="Times New Roman" w:eastAsia="Times New Roman" w:hAnsi="Times New Roman" w:cs="Times New Roman"/>
            <w:sz w:val="24"/>
            <w:szCs w:val="24"/>
            <w:u w:val="single"/>
          </w:rPr>
          <w:t>lines/58136</w:t>
        </w:r>
      </w:hyperlink>
      <w:r>
        <w:rPr>
          <w:rFonts w:ascii="Times New Roman" w:eastAsia="Times New Roman" w:hAnsi="Times New Roman" w:cs="Times New Roman"/>
          <w:sz w:val="24"/>
          <w:szCs w:val="24"/>
        </w:rPr>
        <w:t xml:space="preserve"> </w:t>
      </w:r>
    </w:p>
    <w:p w:rsidR="00F9055A" w:rsidRDefault="0098373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to Consider</w:t>
      </w:r>
    </w:p>
    <w:p w:rsidR="00F9055A" w:rsidRDefault="00983730">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are the actions of Iraq the primary source of aggression and disruption of peace? </w:t>
      </w:r>
    </w:p>
    <w:p w:rsidR="00F9055A" w:rsidRDefault="00983730">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the Arab states, whom Saddam Hussein assumed would join forces with him, support during this conflict?</w:t>
      </w:r>
    </w:p>
    <w:p w:rsidR="00F9055A" w:rsidRDefault="00983730">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gives a country, such as the United States, the right to intervene in these resource disputes?</w:t>
      </w:r>
    </w:p>
    <w:p w:rsidR="00F9055A" w:rsidRDefault="00983730">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are Saddam Hussein’s claim that Kuwait was never a real country, but just a piece of land carved out of the Iraqi coasts by Western coloniali</w:t>
      </w:r>
      <w:r>
        <w:rPr>
          <w:rFonts w:ascii="Times New Roman" w:eastAsia="Times New Roman" w:hAnsi="Times New Roman" w:cs="Times New Roman"/>
          <w:sz w:val="24"/>
          <w:szCs w:val="24"/>
        </w:rPr>
        <w:t>sts valid?</w:t>
      </w:r>
    </w:p>
    <w:p w:rsidR="00F9055A" w:rsidRDefault="0098373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Resources</w:t>
      </w:r>
    </w:p>
    <w:p w:rsidR="00F9055A" w:rsidRDefault="009837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resources contain useful information that will help delegates narrow down their country’s appropriate opinion on the crisis at hand.</w:t>
      </w:r>
    </w:p>
    <w:p w:rsidR="00F9055A" w:rsidRDefault="00983730">
      <w:pPr>
        <w:numPr>
          <w:ilvl w:val="0"/>
          <w:numId w:val="5"/>
        </w:numPr>
        <w:spacing w:line="480" w:lineRule="auto"/>
        <w:contextualSpacing/>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u w:val="single"/>
          </w:rPr>
          <w:t>http://www.history.com/topics</w:t>
        </w:r>
        <w:r>
          <w:rPr>
            <w:rFonts w:ascii="Times New Roman" w:eastAsia="Times New Roman" w:hAnsi="Times New Roman" w:cs="Times New Roman"/>
            <w:sz w:val="24"/>
            <w:szCs w:val="24"/>
            <w:u w:val="single"/>
          </w:rPr>
          <w:t>/persian-gulf-war</w:t>
        </w:r>
      </w:hyperlink>
      <w:r>
        <w:rPr>
          <w:rFonts w:ascii="Times New Roman" w:eastAsia="Times New Roman" w:hAnsi="Times New Roman" w:cs="Times New Roman"/>
          <w:sz w:val="24"/>
          <w:szCs w:val="24"/>
          <w:u w:val="single"/>
        </w:rPr>
        <w:t xml:space="preserve"> </w:t>
      </w:r>
    </w:p>
    <w:p w:rsidR="00F9055A" w:rsidRDefault="00983730">
      <w:pPr>
        <w:numPr>
          <w:ilvl w:val="0"/>
          <w:numId w:val="5"/>
        </w:numPr>
        <w:spacing w:line="480" w:lineRule="auto"/>
        <w:contextualSpacing/>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u w:val="single"/>
          </w:rPr>
          <w:t>http://www.cnn.com/2013/09/15/world/meast/gulf-war-fast-facts/index.html</w:t>
        </w:r>
      </w:hyperlink>
      <w:r>
        <w:rPr>
          <w:rFonts w:ascii="Times New Roman" w:eastAsia="Times New Roman" w:hAnsi="Times New Roman" w:cs="Times New Roman"/>
          <w:sz w:val="24"/>
          <w:szCs w:val="24"/>
          <w:u w:val="single"/>
        </w:rPr>
        <w:t xml:space="preserve"> </w:t>
      </w:r>
    </w:p>
    <w:p w:rsidR="00F9055A" w:rsidRDefault="00983730">
      <w:pPr>
        <w:numPr>
          <w:ilvl w:val="0"/>
          <w:numId w:val="5"/>
        </w:numPr>
        <w:spacing w:line="480" w:lineRule="auto"/>
        <w:contextualSpacing/>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u w:val="single"/>
          </w:rPr>
          <w:t>https://www.britannica.com/event/Persian-Gulf-War</w:t>
        </w:r>
      </w:hyperlink>
      <w:r>
        <w:rPr>
          <w:rFonts w:ascii="Times New Roman" w:eastAsia="Times New Roman" w:hAnsi="Times New Roman" w:cs="Times New Roman"/>
          <w:sz w:val="24"/>
          <w:szCs w:val="24"/>
          <w:u w:val="single"/>
        </w:rPr>
        <w:t xml:space="preserve"> </w:t>
      </w:r>
    </w:p>
    <w:p w:rsidR="00F9055A" w:rsidRDefault="00983730">
      <w:pPr>
        <w:numPr>
          <w:ilvl w:val="0"/>
          <w:numId w:val="5"/>
        </w:numPr>
        <w:spacing w:line="480" w:lineRule="auto"/>
        <w:contextualSpacing/>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u w:val="single"/>
          </w:rPr>
          <w:t>https://history.state.gov/milestones/1989-1992/gulf-war</w:t>
        </w:r>
      </w:hyperlink>
      <w:r>
        <w:rPr>
          <w:rFonts w:ascii="Times New Roman" w:eastAsia="Times New Roman" w:hAnsi="Times New Roman" w:cs="Times New Roman"/>
          <w:sz w:val="24"/>
          <w:szCs w:val="24"/>
          <w:u w:val="single"/>
        </w:rPr>
        <w:t xml:space="preserve"> </w:t>
      </w:r>
    </w:p>
    <w:p w:rsidR="00F9055A" w:rsidRDefault="00983730">
      <w:pPr>
        <w:numPr>
          <w:ilvl w:val="0"/>
          <w:numId w:val="5"/>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hyperlink r:id="rId13">
        <w:r>
          <w:rPr>
            <w:rFonts w:ascii="Times New Roman" w:eastAsia="Times New Roman" w:hAnsi="Times New Roman" w:cs="Times New Roman"/>
            <w:sz w:val="24"/>
            <w:szCs w:val="24"/>
            <w:u w:val="single"/>
          </w:rPr>
          <w:t>https://undertheradar.military.com/2015/09/21-facts-about-the-first-gulf-war/</w:t>
        </w:r>
      </w:hyperlink>
      <w:r>
        <w:rPr>
          <w:rFonts w:ascii="Times New Roman" w:eastAsia="Times New Roman" w:hAnsi="Times New Roman" w:cs="Times New Roman"/>
          <w:sz w:val="24"/>
          <w:szCs w:val="24"/>
          <w:u w:val="single"/>
        </w:rPr>
        <w:t xml:space="preserve"> </w:t>
      </w:r>
    </w:p>
    <w:p w:rsidR="00F9055A" w:rsidRDefault="00F9055A">
      <w:pPr>
        <w:spacing w:line="480" w:lineRule="auto"/>
        <w:rPr>
          <w:rFonts w:ascii="Times New Roman" w:eastAsia="Times New Roman" w:hAnsi="Times New Roman" w:cs="Times New Roman"/>
          <w:sz w:val="24"/>
          <w:szCs w:val="24"/>
          <w:u w:val="single"/>
        </w:rPr>
      </w:pPr>
    </w:p>
    <w:p w:rsidR="00F9055A" w:rsidRDefault="00F9055A">
      <w:pPr>
        <w:spacing w:line="480" w:lineRule="auto"/>
        <w:rPr>
          <w:rFonts w:ascii="Times New Roman" w:eastAsia="Times New Roman" w:hAnsi="Times New Roman" w:cs="Times New Roman"/>
          <w:sz w:val="24"/>
          <w:szCs w:val="24"/>
          <w:u w:val="single"/>
        </w:rPr>
      </w:pPr>
    </w:p>
    <w:p w:rsidR="00F9055A" w:rsidRDefault="00F9055A">
      <w:pPr>
        <w:spacing w:line="480" w:lineRule="auto"/>
        <w:rPr>
          <w:rFonts w:ascii="Times New Roman" w:eastAsia="Times New Roman" w:hAnsi="Times New Roman" w:cs="Times New Roman"/>
          <w:sz w:val="24"/>
          <w:szCs w:val="24"/>
          <w:u w:val="single"/>
        </w:rPr>
      </w:pPr>
    </w:p>
    <w:p w:rsidR="00F9055A" w:rsidRDefault="00983730">
      <w:pPr>
        <w:spacing w:line="5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 2: Dealing With the Iranian Hostage Crisis</w:t>
      </w:r>
    </w:p>
    <w:p w:rsidR="00F9055A" w:rsidRDefault="00983730">
      <w:pPr>
        <w:spacing w:line="5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Past Relations</w:t>
      </w:r>
    </w:p>
    <w:p w:rsidR="00F9055A" w:rsidRDefault="00983730">
      <w:pPr>
        <w:spacing w:line="5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Iran and the United states were on good terms prior to the Iranian Hostage Crisis. Iran had just signed on to the Proliferation Treaty in 1968, and Former President Gerald R. Ford had even permitted the development of nuclear technologies in Iran that woul</w:t>
      </w:r>
      <w:r>
        <w:rPr>
          <w:rFonts w:ascii="Times New Roman" w:eastAsia="Times New Roman" w:hAnsi="Times New Roman" w:cs="Times New Roman"/>
          <w:sz w:val="24"/>
          <w:szCs w:val="24"/>
        </w:rPr>
        <w:t xml:space="preserve">d fabricate fuel for the United States in 1975. In </w:t>
      </w:r>
      <w:proofErr w:type="gramStart"/>
      <w:r>
        <w:rPr>
          <w:rFonts w:ascii="Times New Roman" w:eastAsia="Times New Roman" w:hAnsi="Times New Roman" w:cs="Times New Roman"/>
          <w:sz w:val="24"/>
          <w:szCs w:val="24"/>
        </w:rPr>
        <w:t>1977</w:t>
      </w:r>
      <w:proofErr w:type="gramEnd"/>
      <w:r>
        <w:rPr>
          <w:rFonts w:ascii="Times New Roman" w:eastAsia="Times New Roman" w:hAnsi="Times New Roman" w:cs="Times New Roman"/>
          <w:sz w:val="24"/>
          <w:szCs w:val="24"/>
        </w:rPr>
        <w:t xml:space="preserve"> Former President Jimmy Carter visited the Iranian shah and can be quoted saying, “Iran, because of the great leadership of the shah [Mohammad Reza Pahlavi], is an island of stability”. However Iran’s </w:t>
      </w:r>
      <w:r>
        <w:rPr>
          <w:rFonts w:ascii="Times New Roman" w:eastAsia="Times New Roman" w:hAnsi="Times New Roman" w:cs="Times New Roman"/>
          <w:sz w:val="24"/>
          <w:szCs w:val="24"/>
        </w:rPr>
        <w:t>stability was not long lived.</w:t>
      </w:r>
    </w:p>
    <w:p w:rsidR="00F9055A" w:rsidRDefault="00F9055A">
      <w:pPr>
        <w:spacing w:line="576" w:lineRule="auto"/>
        <w:rPr>
          <w:rFonts w:ascii="Times New Roman" w:eastAsia="Times New Roman" w:hAnsi="Times New Roman" w:cs="Times New Roman"/>
          <w:i/>
          <w:sz w:val="24"/>
          <w:szCs w:val="24"/>
        </w:rPr>
      </w:pPr>
    </w:p>
    <w:p w:rsidR="00F9055A" w:rsidRDefault="00983730">
      <w:pPr>
        <w:spacing w:line="576"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lang w:val="en-US"/>
        </w:rPr>
        <w:lastRenderedPageBreak/>
        <w:drawing>
          <wp:inline distT="114300" distB="114300" distL="114300" distR="114300">
            <wp:extent cx="4605338" cy="2715968"/>
            <wp:effectExtent l="25400" t="25400" r="25400" b="25400"/>
            <wp:docPr id="5" name="image10.gif" descr="Image result for jimmy carter approval ratings chart"/>
            <wp:cNvGraphicFramePr/>
            <a:graphic xmlns:a="http://schemas.openxmlformats.org/drawingml/2006/main">
              <a:graphicData uri="http://schemas.openxmlformats.org/drawingml/2006/picture">
                <pic:pic xmlns:pic="http://schemas.openxmlformats.org/drawingml/2006/picture">
                  <pic:nvPicPr>
                    <pic:cNvPr id="0" name="image10.gif" descr="Image result for jimmy carter approval ratings chart"/>
                    <pic:cNvPicPr preferRelativeResize="0"/>
                  </pic:nvPicPr>
                  <pic:blipFill>
                    <a:blip r:embed="rId14"/>
                    <a:srcRect/>
                    <a:stretch>
                      <a:fillRect/>
                    </a:stretch>
                  </pic:blipFill>
                  <pic:spPr>
                    <a:xfrm>
                      <a:off x="0" y="0"/>
                      <a:ext cx="4605338" cy="2715968"/>
                    </a:xfrm>
                    <a:prstGeom prst="rect">
                      <a:avLst/>
                    </a:prstGeom>
                    <a:ln w="25400">
                      <a:solidFill>
                        <a:srgbClr val="000000"/>
                      </a:solidFill>
                      <a:prstDash val="solid"/>
                    </a:ln>
                  </pic:spPr>
                </pic:pic>
              </a:graphicData>
            </a:graphic>
          </wp:inline>
        </w:drawing>
      </w:r>
    </w:p>
    <w:p w:rsidR="00F9055A" w:rsidRDefault="00F9055A">
      <w:pPr>
        <w:spacing w:line="576" w:lineRule="auto"/>
        <w:rPr>
          <w:rFonts w:ascii="Times New Roman" w:eastAsia="Times New Roman" w:hAnsi="Times New Roman" w:cs="Times New Roman"/>
          <w:i/>
          <w:sz w:val="24"/>
          <w:szCs w:val="24"/>
        </w:rPr>
      </w:pPr>
    </w:p>
    <w:p w:rsidR="00F9055A" w:rsidRDefault="00F9055A">
      <w:pPr>
        <w:spacing w:line="576" w:lineRule="auto"/>
        <w:rPr>
          <w:rFonts w:ascii="Times New Roman" w:eastAsia="Times New Roman" w:hAnsi="Times New Roman" w:cs="Times New Roman"/>
          <w:i/>
          <w:sz w:val="24"/>
          <w:szCs w:val="24"/>
        </w:rPr>
      </w:pPr>
    </w:p>
    <w:p w:rsidR="00F9055A" w:rsidRDefault="00983730">
      <w:pPr>
        <w:spacing w:line="5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Iran’s Islamic Revolution</w:t>
      </w:r>
    </w:p>
    <w:p w:rsidR="00F9055A" w:rsidRDefault="00983730">
      <w:pPr>
        <w:spacing w:line="5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From 1978-1979 Iran was in a state of distress. In January of </w:t>
      </w:r>
      <w:proofErr w:type="gramStart"/>
      <w:r>
        <w:rPr>
          <w:rFonts w:ascii="Times New Roman" w:eastAsia="Times New Roman" w:hAnsi="Times New Roman" w:cs="Times New Roman"/>
          <w:sz w:val="24"/>
          <w:szCs w:val="24"/>
        </w:rPr>
        <w:t>1978</w:t>
      </w:r>
      <w:proofErr w:type="gramEnd"/>
      <w:r>
        <w:rPr>
          <w:rFonts w:ascii="Times New Roman" w:eastAsia="Times New Roman" w:hAnsi="Times New Roman" w:cs="Times New Roman"/>
          <w:sz w:val="24"/>
          <w:szCs w:val="24"/>
        </w:rPr>
        <w:t xml:space="preserve"> religious school youth began protesting in the streets after being outraged by slanderous remarks made against </w:t>
      </w:r>
      <w:proofErr w:type="spellStart"/>
      <w:r>
        <w:rPr>
          <w:rFonts w:ascii="Times New Roman" w:eastAsia="Times New Roman" w:hAnsi="Times New Roman" w:cs="Times New Roman"/>
          <w:sz w:val="24"/>
          <w:szCs w:val="24"/>
        </w:rPr>
        <w:t>Ruhollah</w:t>
      </w:r>
      <w:proofErr w:type="spellEnd"/>
      <w:r>
        <w:rPr>
          <w:rFonts w:ascii="Times New Roman" w:eastAsia="Times New Roman" w:hAnsi="Times New Roman" w:cs="Times New Roman"/>
          <w:sz w:val="24"/>
          <w:szCs w:val="24"/>
        </w:rPr>
        <w:t xml:space="preserve"> Khomein</w:t>
      </w:r>
      <w:r>
        <w:rPr>
          <w:rFonts w:ascii="Times New Roman" w:eastAsia="Times New Roman" w:hAnsi="Times New Roman" w:cs="Times New Roman"/>
          <w:sz w:val="24"/>
          <w:szCs w:val="24"/>
        </w:rPr>
        <w:t xml:space="preserve">i, Former Supreme Leader of Iran. Iranian youth began to protest by the thousands and the shah, who at the time had cancer and was very ill, was shocked at the sudden outbursts of hostility against himself. As the government got </w:t>
      </w:r>
      <w:proofErr w:type="gramStart"/>
      <w:r>
        <w:rPr>
          <w:rFonts w:ascii="Times New Roman" w:eastAsia="Times New Roman" w:hAnsi="Times New Roman" w:cs="Times New Roman"/>
          <w:sz w:val="24"/>
          <w:szCs w:val="24"/>
        </w:rPr>
        <w:t>involved</w:t>
      </w:r>
      <w:proofErr w:type="gramEnd"/>
      <w:r>
        <w:rPr>
          <w:rFonts w:ascii="Times New Roman" w:eastAsia="Times New Roman" w:hAnsi="Times New Roman" w:cs="Times New Roman"/>
          <w:sz w:val="24"/>
          <w:szCs w:val="24"/>
        </w:rPr>
        <w:t xml:space="preserve"> the protesters wer</w:t>
      </w:r>
      <w:r>
        <w:rPr>
          <w:rFonts w:ascii="Times New Roman" w:eastAsia="Times New Roman" w:hAnsi="Times New Roman" w:cs="Times New Roman"/>
          <w:sz w:val="24"/>
          <w:szCs w:val="24"/>
        </w:rPr>
        <w:t xml:space="preserve">e only fueled with more anger. If </w:t>
      </w:r>
      <w:proofErr w:type="gramStart"/>
      <w:r>
        <w:rPr>
          <w:rFonts w:ascii="Times New Roman" w:eastAsia="Times New Roman" w:hAnsi="Times New Roman" w:cs="Times New Roman"/>
          <w:sz w:val="24"/>
          <w:szCs w:val="24"/>
        </w:rPr>
        <w:t>a protester was killed by someone in the government</w:t>
      </w:r>
      <w:proofErr w:type="gramEnd"/>
      <w:r>
        <w:rPr>
          <w:rFonts w:ascii="Times New Roman" w:eastAsia="Times New Roman" w:hAnsi="Times New Roman" w:cs="Times New Roman"/>
          <w:sz w:val="24"/>
          <w:szCs w:val="24"/>
        </w:rPr>
        <w:t>, the protesters would become enraged as it is a custom for the Shi'ite Muslims to mourn the dead for 40 days. Khomeini demanded the shah’s abdication, and in January of 1</w:t>
      </w:r>
      <w:r>
        <w:rPr>
          <w:rFonts w:ascii="Times New Roman" w:eastAsia="Times New Roman" w:hAnsi="Times New Roman" w:cs="Times New Roman"/>
          <w:sz w:val="24"/>
          <w:szCs w:val="24"/>
        </w:rPr>
        <w:t>979, the shah and his family fled Iran. A month later, Khomeini returned to Iran</w:t>
      </w:r>
    </w:p>
    <w:p w:rsidR="00F9055A" w:rsidRDefault="00983730">
      <w:pPr>
        <w:spacing w:line="5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Deterioration of United States and Iranian Relations</w:t>
      </w:r>
    </w:p>
    <w:p w:rsidR="00F9055A" w:rsidRDefault="00983730">
      <w:pPr>
        <w:spacing w:line="5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Khomeini returned he labeled the United States “The Great Satan” and this imprinted a hatred for the U.S. into the</w:t>
      </w:r>
      <w:r>
        <w:rPr>
          <w:rFonts w:ascii="Times New Roman" w:eastAsia="Times New Roman" w:hAnsi="Times New Roman" w:cs="Times New Roman"/>
          <w:sz w:val="24"/>
          <w:szCs w:val="24"/>
        </w:rPr>
        <w:t xml:space="preserve"> minds of the Iranian protesters. This hatred </w:t>
      </w:r>
      <w:proofErr w:type="gramStart"/>
      <w:r>
        <w:rPr>
          <w:rFonts w:ascii="Times New Roman" w:eastAsia="Times New Roman" w:hAnsi="Times New Roman" w:cs="Times New Roman"/>
          <w:sz w:val="24"/>
          <w:szCs w:val="24"/>
        </w:rPr>
        <w:t>was only strengthened</w:t>
      </w:r>
      <w:proofErr w:type="gramEnd"/>
      <w:r>
        <w:rPr>
          <w:rFonts w:ascii="Times New Roman" w:eastAsia="Times New Roman" w:hAnsi="Times New Roman" w:cs="Times New Roman"/>
          <w:sz w:val="24"/>
          <w:szCs w:val="24"/>
        </w:rPr>
        <w:t xml:space="preserve"> when Former President Carter allowed the deposed Shah to enter the country and receive cancer treatment. By November 1979 tensions were higher than ever and protesters began to crowd aroun</w:t>
      </w:r>
      <w:r>
        <w:rPr>
          <w:rFonts w:ascii="Times New Roman" w:eastAsia="Times New Roman" w:hAnsi="Times New Roman" w:cs="Times New Roman"/>
          <w:sz w:val="24"/>
          <w:szCs w:val="24"/>
        </w:rPr>
        <w:t xml:space="preserve">d the U.S. embassy. The protesters shouted anti-American slogans and on November 4, </w:t>
      </w:r>
      <w:proofErr w:type="gramStart"/>
      <w:r>
        <w:rPr>
          <w:rFonts w:ascii="Times New Roman" w:eastAsia="Times New Roman" w:hAnsi="Times New Roman" w:cs="Times New Roman"/>
          <w:sz w:val="24"/>
          <w:szCs w:val="24"/>
        </w:rPr>
        <w:t>1979</w:t>
      </w:r>
      <w:proofErr w:type="gramEnd"/>
      <w:r>
        <w:rPr>
          <w:rFonts w:ascii="Times New Roman" w:eastAsia="Times New Roman" w:hAnsi="Times New Roman" w:cs="Times New Roman"/>
          <w:sz w:val="24"/>
          <w:szCs w:val="24"/>
        </w:rPr>
        <w:t xml:space="preserve"> nearly 3,000 protesters climbed over the wall surrounding the embassy and took 66 people hostage. Those people were embassy workers, Marine guards and military officer</w:t>
      </w:r>
      <w:r>
        <w:rPr>
          <w:rFonts w:ascii="Times New Roman" w:eastAsia="Times New Roman" w:hAnsi="Times New Roman" w:cs="Times New Roman"/>
          <w:sz w:val="24"/>
          <w:szCs w:val="24"/>
        </w:rPr>
        <w:t>s and now it is up to the Security Council to resolve this issue.</w:t>
      </w:r>
    </w:p>
    <w:p w:rsidR="00F9055A" w:rsidRDefault="0098373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114800" cy="2794000"/>
            <wp:effectExtent l="0" t="0" r="0" b="0"/>
            <wp:docPr id="3" name="image8.jpg" descr="Image result for iranian hostage crisis"/>
            <wp:cNvGraphicFramePr/>
            <a:graphic xmlns:a="http://schemas.openxmlformats.org/drawingml/2006/main">
              <a:graphicData uri="http://schemas.openxmlformats.org/drawingml/2006/picture">
                <pic:pic xmlns:pic="http://schemas.openxmlformats.org/drawingml/2006/picture">
                  <pic:nvPicPr>
                    <pic:cNvPr id="0" name="image8.jpg" descr="Image result for iranian hostage crisis"/>
                    <pic:cNvPicPr preferRelativeResize="0"/>
                  </pic:nvPicPr>
                  <pic:blipFill>
                    <a:blip r:embed="rId15"/>
                    <a:srcRect/>
                    <a:stretch>
                      <a:fillRect/>
                    </a:stretch>
                  </pic:blipFill>
                  <pic:spPr>
                    <a:xfrm>
                      <a:off x="0" y="0"/>
                      <a:ext cx="4114800" cy="2794000"/>
                    </a:xfrm>
                    <a:prstGeom prst="rect">
                      <a:avLst/>
                    </a:prstGeom>
                    <a:ln/>
                  </pic:spPr>
                </pic:pic>
              </a:graphicData>
            </a:graphic>
          </wp:inline>
        </w:drawing>
      </w:r>
    </w:p>
    <w:p w:rsidR="00F9055A" w:rsidRDefault="00F9055A">
      <w:pPr>
        <w:spacing w:line="576" w:lineRule="auto"/>
        <w:rPr>
          <w:rFonts w:ascii="Times New Roman" w:eastAsia="Times New Roman" w:hAnsi="Times New Roman" w:cs="Times New Roman"/>
          <w:sz w:val="24"/>
          <w:szCs w:val="24"/>
          <w:u w:val="single"/>
        </w:rPr>
      </w:pPr>
    </w:p>
    <w:p w:rsidR="00F9055A" w:rsidRDefault="00F9055A">
      <w:pPr>
        <w:spacing w:line="576" w:lineRule="auto"/>
        <w:rPr>
          <w:rFonts w:ascii="Times New Roman" w:eastAsia="Times New Roman" w:hAnsi="Times New Roman" w:cs="Times New Roman"/>
          <w:sz w:val="24"/>
          <w:szCs w:val="24"/>
          <w:u w:val="single"/>
        </w:rPr>
      </w:pPr>
    </w:p>
    <w:p w:rsidR="00983730" w:rsidRDefault="00983730">
      <w:pPr>
        <w:spacing w:line="576" w:lineRule="auto"/>
        <w:rPr>
          <w:rFonts w:ascii="Times New Roman" w:eastAsia="Times New Roman" w:hAnsi="Times New Roman" w:cs="Times New Roman"/>
          <w:b/>
          <w:sz w:val="24"/>
          <w:szCs w:val="24"/>
          <w:u w:val="single"/>
        </w:rPr>
      </w:pPr>
    </w:p>
    <w:p w:rsidR="00983730" w:rsidRDefault="00983730">
      <w:pPr>
        <w:spacing w:line="576" w:lineRule="auto"/>
        <w:rPr>
          <w:rFonts w:ascii="Times New Roman" w:eastAsia="Times New Roman" w:hAnsi="Times New Roman" w:cs="Times New Roman"/>
          <w:b/>
          <w:sz w:val="24"/>
          <w:szCs w:val="24"/>
          <w:u w:val="single"/>
        </w:rPr>
      </w:pPr>
    </w:p>
    <w:p w:rsidR="00F9055A" w:rsidRDefault="00983730">
      <w:pPr>
        <w:spacing w:line="5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Sample Positions</w:t>
      </w:r>
    </w:p>
    <w:p w:rsidR="00F9055A" w:rsidRDefault="00983730">
      <w:pPr>
        <w:numPr>
          <w:ilvl w:val="0"/>
          <w:numId w:val="4"/>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believes that President Carter’s actions were humanitarian and not political, therefore, diplomatic relationships with Iran </w:t>
      </w:r>
      <w:proofErr w:type="gramStart"/>
      <w:r>
        <w:rPr>
          <w:rFonts w:ascii="Times New Roman" w:eastAsia="Times New Roman" w:hAnsi="Times New Roman" w:cs="Times New Roman"/>
          <w:sz w:val="24"/>
          <w:szCs w:val="24"/>
        </w:rPr>
        <w:t>will be cut off</w:t>
      </w:r>
      <w:proofErr w:type="gramEnd"/>
      <w:r>
        <w:rPr>
          <w:rFonts w:ascii="Times New Roman" w:eastAsia="Times New Roman" w:hAnsi="Times New Roman" w:cs="Times New Roman"/>
          <w:sz w:val="24"/>
          <w:szCs w:val="24"/>
        </w:rPr>
        <w:t xml:space="preserve"> and elite paramilitary units should be deployed.</w:t>
      </w:r>
    </w:p>
    <w:p w:rsidR="00F9055A" w:rsidRDefault="00983730">
      <w:pPr>
        <w:numPr>
          <w:ilvl w:val="0"/>
          <w:numId w:val="4"/>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Iran </w:t>
      </w:r>
      <w:proofErr w:type="gramStart"/>
      <w:r>
        <w:rPr>
          <w:rFonts w:ascii="Times New Roman" w:eastAsia="Times New Roman" w:hAnsi="Times New Roman" w:cs="Times New Roman"/>
          <w:sz w:val="24"/>
          <w:szCs w:val="24"/>
        </w:rPr>
        <w:t>is outraged</w:t>
      </w:r>
      <w:proofErr w:type="gramEnd"/>
      <w:r>
        <w:rPr>
          <w:rFonts w:ascii="Times New Roman" w:eastAsia="Times New Roman" w:hAnsi="Times New Roman" w:cs="Times New Roman"/>
          <w:sz w:val="24"/>
          <w:szCs w:val="24"/>
        </w:rPr>
        <w:t xml:space="preserve"> by the United States’ actions an</w:t>
      </w:r>
      <w:r>
        <w:rPr>
          <w:rFonts w:ascii="Times New Roman" w:eastAsia="Times New Roman" w:hAnsi="Times New Roman" w:cs="Times New Roman"/>
          <w:sz w:val="24"/>
          <w:szCs w:val="24"/>
        </w:rPr>
        <w:t>d will not return the hostages unless the Shah is returned to Iran.</w:t>
      </w:r>
    </w:p>
    <w:p w:rsidR="00F9055A" w:rsidRDefault="00983730">
      <w:pPr>
        <w:numPr>
          <w:ilvl w:val="0"/>
          <w:numId w:val="4"/>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Kingdom is a known ally of the United States and eventually voted in favor of Security Council Resolution 461 that condemned Iran for not releasing the hostages.</w:t>
      </w:r>
    </w:p>
    <w:p w:rsidR="00F9055A" w:rsidRDefault="00983730">
      <w:pPr>
        <w:numPr>
          <w:ilvl w:val="0"/>
          <w:numId w:val="4"/>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 at the </w:t>
      </w:r>
      <w:r>
        <w:rPr>
          <w:rFonts w:ascii="Times New Roman" w:eastAsia="Times New Roman" w:hAnsi="Times New Roman" w:cs="Times New Roman"/>
          <w:sz w:val="24"/>
          <w:szCs w:val="24"/>
        </w:rPr>
        <w:t xml:space="preserve">time known as the Soviet Union, cancelled treaties with Iran due to this crisis such as the Soviet-Iranian Defense Treaty of 1921. </w:t>
      </w:r>
    </w:p>
    <w:p w:rsidR="00F9055A" w:rsidRDefault="00F9055A">
      <w:pPr>
        <w:spacing w:line="480" w:lineRule="auto"/>
        <w:rPr>
          <w:rFonts w:ascii="Times New Roman" w:eastAsia="Times New Roman" w:hAnsi="Times New Roman" w:cs="Times New Roman"/>
          <w:b/>
          <w:sz w:val="24"/>
          <w:szCs w:val="24"/>
        </w:rPr>
      </w:pPr>
    </w:p>
    <w:p w:rsidR="00F9055A" w:rsidRDefault="00983730">
      <w:pPr>
        <w:spacing w:line="5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to Consider</w:t>
      </w:r>
    </w:p>
    <w:p w:rsidR="00F9055A" w:rsidRDefault="00983730">
      <w:pPr>
        <w:numPr>
          <w:ilvl w:val="0"/>
          <w:numId w:val="1"/>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start of the Iran-Iraq War in 1980 push Iran to begin negotiating with the United States?</w:t>
      </w:r>
    </w:p>
    <w:p w:rsidR="00F9055A" w:rsidRDefault="00983730">
      <w:pPr>
        <w:numPr>
          <w:ilvl w:val="0"/>
          <w:numId w:val="1"/>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this crisis, which is the longest known hostage situation on record, change diplomatic relations between Iran and the US?</w:t>
      </w:r>
    </w:p>
    <w:p w:rsidR="00F9055A" w:rsidRDefault="00983730">
      <w:pPr>
        <w:numPr>
          <w:ilvl w:val="0"/>
          <w:numId w:val="1"/>
        </w:numPr>
        <w:spacing w:line="5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former President Carter and the 1980 Presidential Election affect the Iranian Hostage Crisis?</w:t>
      </w:r>
    </w:p>
    <w:p w:rsidR="00F9055A" w:rsidRDefault="00F9055A">
      <w:pPr>
        <w:spacing w:line="480" w:lineRule="auto"/>
        <w:rPr>
          <w:rFonts w:ascii="Times New Roman" w:eastAsia="Times New Roman" w:hAnsi="Times New Roman" w:cs="Times New Roman"/>
          <w:sz w:val="24"/>
          <w:szCs w:val="24"/>
        </w:rPr>
      </w:pPr>
    </w:p>
    <w:p w:rsidR="00F9055A" w:rsidRDefault="00F9055A">
      <w:pPr>
        <w:spacing w:line="480" w:lineRule="auto"/>
        <w:rPr>
          <w:rFonts w:ascii="Times New Roman" w:eastAsia="Times New Roman" w:hAnsi="Times New Roman" w:cs="Times New Roman"/>
          <w:sz w:val="24"/>
          <w:szCs w:val="24"/>
        </w:rPr>
      </w:pPr>
    </w:p>
    <w:p w:rsidR="00F9055A" w:rsidRDefault="00983730">
      <w:pPr>
        <w:spacing w:line="5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Timeline</w:t>
      </w:r>
    </w:p>
    <w:p w:rsidR="00F9055A" w:rsidRDefault="00983730">
      <w:pPr>
        <w:spacing w:line="331" w:lineRule="auto"/>
        <w:rPr>
          <w:rFonts w:ascii="Times New Roman" w:eastAsia="Times New Roman" w:hAnsi="Times New Roman" w:cs="Times New Roman"/>
          <w:u w:val="single"/>
        </w:rPr>
      </w:pPr>
      <w:r>
        <w:rPr>
          <w:rFonts w:ascii="Times New Roman" w:eastAsia="Times New Roman" w:hAnsi="Times New Roman" w:cs="Times New Roman"/>
        </w:rPr>
        <w:t>January 16, 1979 - The Shah flees</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u w:val="single"/>
          </w:rPr>
          <w:t>Iran</w:t>
        </w:r>
      </w:hyperlink>
      <w:r>
        <w:rPr>
          <w:rFonts w:ascii="Times New Roman" w:eastAsia="Times New Roman" w:hAnsi="Times New Roman" w:cs="Times New Roman"/>
        </w:rPr>
        <w:t xml:space="preserve"> and goes to</w:t>
      </w:r>
      <w:hyperlink r:id="rId18">
        <w:r>
          <w:rPr>
            <w:rFonts w:ascii="Times New Roman" w:eastAsia="Times New Roman" w:hAnsi="Times New Roman" w:cs="Times New Roman"/>
          </w:rPr>
          <w:t xml:space="preserve"> </w:t>
        </w:r>
      </w:hyperlink>
      <w:r>
        <w:fldChar w:fldCharType="begin"/>
      </w:r>
      <w:r>
        <w:instrText xml:space="preserve"> HYPERLINK "http://www.cnn.com/2013/07/03/world/africa/egypt-fast-facts/index.html" </w:instrText>
      </w:r>
      <w:r>
        <w:fldChar w:fldCharType="separate"/>
      </w:r>
      <w:r>
        <w:rPr>
          <w:rFonts w:ascii="Times New Roman" w:eastAsia="Times New Roman" w:hAnsi="Times New Roman" w:cs="Times New Roman"/>
          <w:u w:val="single"/>
        </w:rPr>
        <w:t>Egypt.</w:t>
      </w:r>
    </w:p>
    <w:p w:rsidR="00F9055A" w:rsidRDefault="00983730">
      <w:pPr>
        <w:spacing w:line="331" w:lineRule="auto"/>
        <w:rPr>
          <w:rFonts w:ascii="Times New Roman" w:eastAsia="Times New Roman" w:hAnsi="Times New Roman" w:cs="Times New Roman"/>
        </w:rPr>
      </w:pPr>
      <w:r>
        <w:fldChar w:fldCharType="end"/>
      </w:r>
      <w:r>
        <w:rPr>
          <w:rFonts w:ascii="Times New Roman" w:eastAsia="Times New Roman" w:hAnsi="Times New Roman" w:cs="Times New Roman"/>
        </w:rPr>
        <w:t xml:space="preserve">February 1, 1979 - Ayatollah </w:t>
      </w:r>
      <w:proofErr w:type="spellStart"/>
      <w:r>
        <w:rPr>
          <w:rFonts w:ascii="Times New Roman" w:eastAsia="Times New Roman" w:hAnsi="Times New Roman" w:cs="Times New Roman"/>
        </w:rPr>
        <w:t>Ruhollah</w:t>
      </w:r>
      <w:proofErr w:type="spellEnd"/>
      <w:r>
        <w:rPr>
          <w:rFonts w:ascii="Times New Roman" w:eastAsia="Times New Roman" w:hAnsi="Times New Roman" w:cs="Times New Roman"/>
        </w:rPr>
        <w:t xml:space="preserve"> Khomeini returns to Iran, after 14 </w:t>
      </w:r>
      <w:r>
        <w:rPr>
          <w:rFonts w:ascii="Times New Roman" w:eastAsia="Times New Roman" w:hAnsi="Times New Roman" w:cs="Times New Roman"/>
        </w:rPr>
        <w:t>years in exile, to lead the country.</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 xml:space="preserve">October 22, 1979 - The Shah </w:t>
      </w:r>
      <w:proofErr w:type="gramStart"/>
      <w:r>
        <w:rPr>
          <w:rFonts w:ascii="Times New Roman" w:eastAsia="Times New Roman" w:hAnsi="Times New Roman" w:cs="Times New Roman"/>
        </w:rPr>
        <w:t>is allowed</w:t>
      </w:r>
      <w:proofErr w:type="gramEnd"/>
      <w:r>
        <w:rPr>
          <w:rFonts w:ascii="Times New Roman" w:eastAsia="Times New Roman" w:hAnsi="Times New Roman" w:cs="Times New Roman"/>
        </w:rPr>
        <w:t xml:space="preserve"> to enter the United States to receive medical treatment for cancer.</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November 4, 1979 -</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u w:val="single"/>
          </w:rPr>
          <w:t>Iranian students demonstrating outside of the US embassy in Tehran storm the embassy and take 90 people hostage including 66 Americans.</w:t>
        </w:r>
      </w:hyperlink>
      <w:r>
        <w:rPr>
          <w:rFonts w:ascii="Times New Roman" w:eastAsia="Times New Roman" w:hAnsi="Times New Roman" w:cs="Times New Roman"/>
        </w:rPr>
        <w:t xml:space="preserve"> The students demand the extradi</w:t>
      </w:r>
      <w:r>
        <w:rPr>
          <w:rFonts w:ascii="Times New Roman" w:eastAsia="Times New Roman" w:hAnsi="Times New Roman" w:cs="Times New Roman"/>
        </w:rPr>
        <w:t>tion of the Shah from the United States. Ayatollah Khomeini issues a statement of support for the students' actions.</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November 5, 1979 - The Iranian government cancels military treaties with the US and the Soviet Union, treaties that would permit US or Sovi</w:t>
      </w:r>
      <w:r>
        <w:rPr>
          <w:rFonts w:ascii="Times New Roman" w:eastAsia="Times New Roman" w:hAnsi="Times New Roman" w:cs="Times New Roman"/>
        </w:rPr>
        <w:t>et military intervention.</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 xml:space="preserve">November 6, 1979 - Premier Mehdi </w:t>
      </w:r>
      <w:proofErr w:type="spellStart"/>
      <w:r>
        <w:rPr>
          <w:rFonts w:ascii="Times New Roman" w:eastAsia="Times New Roman" w:hAnsi="Times New Roman" w:cs="Times New Roman"/>
        </w:rPr>
        <w:t>Bazargan</w:t>
      </w:r>
      <w:proofErr w:type="spellEnd"/>
      <w:r>
        <w:rPr>
          <w:rFonts w:ascii="Times New Roman" w:eastAsia="Times New Roman" w:hAnsi="Times New Roman" w:cs="Times New Roman"/>
        </w:rPr>
        <w:t xml:space="preserve"> and his government resign, leaving Ayatollah Khomeini and the Revolutionary Council in power.</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November 7, 1979 -</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u w:val="single"/>
          </w:rPr>
          <w:t>US President Jimmy Carter</w:t>
        </w:r>
      </w:hyperlink>
      <w:r>
        <w:rPr>
          <w:rFonts w:ascii="Times New Roman" w:eastAsia="Times New Roman" w:hAnsi="Times New Roman" w:cs="Times New Roman"/>
        </w:rPr>
        <w:t xml:space="preserve"> sends former Attorney General Ramsey Clark and Senate Intelligence Committee staff director William Miller to Iran to negotiate</w:t>
      </w:r>
      <w:r>
        <w:rPr>
          <w:rFonts w:ascii="Times New Roman" w:eastAsia="Times New Roman" w:hAnsi="Times New Roman" w:cs="Times New Roman"/>
        </w:rPr>
        <w:t xml:space="preserve"> the release of the hostages. Ayatollah Khomeini refuses to meet with them.</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November 14, 1979 - President Carter orders Iranian assets in US banks frozen.</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November 17, 1979 - Khomeini orders the release of female and African-American hostages. They are rel</w:t>
      </w:r>
      <w:r>
        <w:rPr>
          <w:rFonts w:ascii="Times New Roman" w:eastAsia="Times New Roman" w:hAnsi="Times New Roman" w:cs="Times New Roman"/>
        </w:rPr>
        <w:t>eased November 19 and 20, bringing the total number of US hostages to 53.</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December 4, 1979 - The</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u w:val="single"/>
          </w:rPr>
          <w:t>United Nations Security Council</w:t>
        </w:r>
      </w:hyperlink>
      <w:r>
        <w:rPr>
          <w:rFonts w:ascii="Times New Roman" w:eastAsia="Times New Roman" w:hAnsi="Times New Roman" w:cs="Times New Roman"/>
        </w:rPr>
        <w:t xml:space="preserve"> passes a resolution calling for Iran to release the hostages.</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January 28, 1980 - Six American embassy employees, who avoided capture and hid in the homes of</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u w:val="single"/>
          </w:rPr>
          <w:t>Canadian Embassy officers</w:t>
        </w:r>
      </w:hyperlink>
      <w:r>
        <w:rPr>
          <w:rFonts w:ascii="Times New Roman" w:eastAsia="Times New Roman" w:hAnsi="Times New Roman" w:cs="Times New Roman"/>
        </w:rPr>
        <w:t xml:space="preserve">, flee Iran. In </w:t>
      </w:r>
      <w:proofErr w:type="gramStart"/>
      <w:r>
        <w:rPr>
          <w:rFonts w:ascii="Times New Roman" w:eastAsia="Times New Roman" w:hAnsi="Times New Roman" w:cs="Times New Roman"/>
        </w:rPr>
        <w:t>1997</w:t>
      </w:r>
      <w:proofErr w:type="gramEnd"/>
      <w:r>
        <w:rPr>
          <w:rFonts w:ascii="Times New Roman" w:eastAsia="Times New Roman" w:hAnsi="Times New Roman" w:cs="Times New Roman"/>
        </w:rPr>
        <w:t xml:space="preserve"> it is revealed that, along w</w:t>
      </w:r>
      <w:r>
        <w:rPr>
          <w:rFonts w:ascii="Times New Roman" w:eastAsia="Times New Roman" w:hAnsi="Times New Roman" w:cs="Times New Roman"/>
        </w:rPr>
        <w:t>ith the Canadian government,</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u w:val="single"/>
          </w:rPr>
          <w:t>the CIA made the escape possible</w:t>
        </w:r>
      </w:hyperlink>
      <w:r>
        <w:rPr>
          <w:rFonts w:ascii="Times New Roman" w:eastAsia="Times New Roman" w:hAnsi="Times New Roman" w:cs="Times New Roman"/>
        </w:rPr>
        <w:t>.</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April 7, 1980 - President Carter cuts diplomatic ties with Iran, announcing further sanctions and ordering all Iran</w:t>
      </w:r>
      <w:r>
        <w:rPr>
          <w:rFonts w:ascii="Times New Roman" w:eastAsia="Times New Roman" w:hAnsi="Times New Roman" w:cs="Times New Roman"/>
        </w:rPr>
        <w:t>ian diplomats to leave the United States.</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 xml:space="preserve">April 25, 1980 - Eight US </w:t>
      </w:r>
      <w:proofErr w:type="gramStart"/>
      <w:r>
        <w:rPr>
          <w:rFonts w:ascii="Times New Roman" w:eastAsia="Times New Roman" w:hAnsi="Times New Roman" w:cs="Times New Roman"/>
        </w:rPr>
        <w:t>servicemen</w:t>
      </w:r>
      <w:proofErr w:type="gramEnd"/>
      <w:r>
        <w:rPr>
          <w:rFonts w:ascii="Times New Roman" w:eastAsia="Times New Roman" w:hAnsi="Times New Roman" w:cs="Times New Roman"/>
        </w:rPr>
        <w:t xml:space="preserve"> are killed when a helicopter and a transport plane collide during a failed attempt to rescue the hostages.</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 xml:space="preserve">July 11, 1980 - Another hostage </w:t>
      </w:r>
      <w:proofErr w:type="gramStart"/>
      <w:r>
        <w:rPr>
          <w:rFonts w:ascii="Times New Roman" w:eastAsia="Times New Roman" w:hAnsi="Times New Roman" w:cs="Times New Roman"/>
        </w:rPr>
        <w:t>is released</w:t>
      </w:r>
      <w:proofErr w:type="gramEnd"/>
      <w:r>
        <w:rPr>
          <w:rFonts w:ascii="Times New Roman" w:eastAsia="Times New Roman" w:hAnsi="Times New Roman" w:cs="Times New Roman"/>
        </w:rPr>
        <w:t xml:space="preserve"> due to illness. The total </w:t>
      </w:r>
      <w:r>
        <w:rPr>
          <w:rFonts w:ascii="Times New Roman" w:eastAsia="Times New Roman" w:hAnsi="Times New Roman" w:cs="Times New Roman"/>
        </w:rPr>
        <w:t>number of US hostages is now 52.</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July 27, 1980 - The Shah dies of cancer in Egypt.</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September 12, 1980 - Ayatollah Khomeini sets new terms for the hostages' release, including the return of the late Shah's wealth and the unfreezing of Iranian assets.</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Januar</w:t>
      </w:r>
      <w:r>
        <w:rPr>
          <w:rFonts w:ascii="Times New Roman" w:eastAsia="Times New Roman" w:hAnsi="Times New Roman" w:cs="Times New Roman"/>
        </w:rPr>
        <w:t>y 19, 1981 - The United States and Iran sign an agreement to release the hostages and unfreeze Iranian assets.</w:t>
      </w:r>
    </w:p>
    <w:p w:rsidR="00F9055A" w:rsidRDefault="00983730">
      <w:pPr>
        <w:spacing w:line="331" w:lineRule="auto"/>
        <w:rPr>
          <w:rFonts w:ascii="Times New Roman" w:eastAsia="Times New Roman" w:hAnsi="Times New Roman" w:cs="Times New Roman"/>
        </w:rPr>
      </w:pPr>
      <w:r>
        <w:rPr>
          <w:rFonts w:ascii="Times New Roman" w:eastAsia="Times New Roman" w:hAnsi="Times New Roman" w:cs="Times New Roman"/>
        </w:rPr>
        <w:t xml:space="preserve">January 20, 1981 - The remaining 52 US hostages </w:t>
      </w:r>
      <w:proofErr w:type="gramStart"/>
      <w:r>
        <w:rPr>
          <w:rFonts w:ascii="Times New Roman" w:eastAsia="Times New Roman" w:hAnsi="Times New Roman" w:cs="Times New Roman"/>
        </w:rPr>
        <w:t>are released and flown to Wiesbaden Air Base in Germany</w:t>
      </w:r>
      <w:proofErr w:type="gramEnd"/>
      <w:r>
        <w:rPr>
          <w:rFonts w:ascii="Times New Roman" w:eastAsia="Times New Roman" w:hAnsi="Times New Roman" w:cs="Times New Roman"/>
        </w:rPr>
        <w:t>.</w:t>
      </w:r>
    </w:p>
    <w:p w:rsidR="00983730" w:rsidRDefault="00983730">
      <w:pPr>
        <w:spacing w:line="576" w:lineRule="auto"/>
        <w:rPr>
          <w:rFonts w:ascii="Times New Roman" w:eastAsia="Times New Roman" w:hAnsi="Times New Roman" w:cs="Times New Roman"/>
          <w:b/>
          <w:sz w:val="24"/>
          <w:szCs w:val="24"/>
          <w:u w:val="single"/>
        </w:rPr>
      </w:pPr>
    </w:p>
    <w:p w:rsidR="00F9055A" w:rsidRDefault="00983730">
      <w:pPr>
        <w:spacing w:line="576"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lastRenderedPageBreak/>
        <w:t>Resources</w:t>
      </w:r>
    </w:p>
    <w:p w:rsidR="00F9055A" w:rsidRDefault="00983730">
      <w:pPr>
        <w:spacing w:line="5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resources contain useful information that will help delegates narrow down their country’s appropriate opinion on the crisis at hand.</w:t>
      </w:r>
    </w:p>
    <w:p w:rsidR="00F9055A" w:rsidRDefault="00983730">
      <w:pPr>
        <w:numPr>
          <w:ilvl w:val="0"/>
          <w:numId w:val="3"/>
        </w:numPr>
        <w:spacing w:line="576" w:lineRule="auto"/>
        <w:contextualSpacing/>
        <w:rPr>
          <w:rFonts w:ascii="Times New Roman" w:eastAsia="Times New Roman" w:hAnsi="Times New Roman" w:cs="Times New Roman"/>
          <w:sz w:val="24"/>
          <w:szCs w:val="24"/>
        </w:rPr>
      </w:pPr>
      <w:r>
        <w:fldChar w:fldCharType="begin"/>
      </w:r>
      <w:r>
        <w:instrText xml:space="preserve"> HYPERLINK "http://www.history.com/topics/iran-hostage-crisis" </w:instrText>
      </w:r>
      <w:r>
        <w:fldChar w:fldCharType="separate"/>
      </w:r>
      <w:r>
        <w:rPr>
          <w:rFonts w:ascii="Times New Roman" w:eastAsia="Times New Roman" w:hAnsi="Times New Roman" w:cs="Times New Roman"/>
          <w:sz w:val="24"/>
          <w:szCs w:val="24"/>
          <w:u w:val="single"/>
        </w:rPr>
        <w:t>http://www.history.com/topics/iran-hostage-crisis</w:t>
      </w:r>
    </w:p>
    <w:p w:rsidR="00F9055A" w:rsidRDefault="00983730">
      <w:pPr>
        <w:numPr>
          <w:ilvl w:val="0"/>
          <w:numId w:val="3"/>
        </w:numPr>
        <w:spacing w:line="576" w:lineRule="auto"/>
        <w:contextualSpacing/>
        <w:rPr>
          <w:rFonts w:ascii="Times New Roman" w:eastAsia="Times New Roman" w:hAnsi="Times New Roman" w:cs="Times New Roman"/>
          <w:sz w:val="24"/>
          <w:szCs w:val="24"/>
        </w:rPr>
      </w:pPr>
      <w:r>
        <w:fldChar w:fldCharType="end"/>
      </w:r>
      <w:r>
        <w:fldChar w:fldCharType="begin"/>
      </w:r>
      <w:r>
        <w:instrText xml:space="preserve"> </w:instrText>
      </w:r>
      <w:r>
        <w:instrText xml:space="preserve">HYPERLINK "https://www.britannica.com/event/Iran-hostage-crisis" </w:instrText>
      </w:r>
      <w:r>
        <w:fldChar w:fldCharType="separate"/>
      </w:r>
      <w:r>
        <w:rPr>
          <w:rFonts w:ascii="Times New Roman" w:eastAsia="Times New Roman" w:hAnsi="Times New Roman" w:cs="Times New Roman"/>
          <w:sz w:val="24"/>
          <w:szCs w:val="24"/>
          <w:u w:val="single"/>
        </w:rPr>
        <w:t>https://www.britannica.com/event/Iran-hostage-crisis</w:t>
      </w:r>
    </w:p>
    <w:p w:rsidR="00F9055A" w:rsidRDefault="00983730">
      <w:pPr>
        <w:numPr>
          <w:ilvl w:val="0"/>
          <w:numId w:val="3"/>
        </w:numPr>
        <w:spacing w:line="576" w:lineRule="auto"/>
        <w:contextualSpacing/>
        <w:rPr>
          <w:rFonts w:ascii="Times New Roman" w:eastAsia="Times New Roman" w:hAnsi="Times New Roman" w:cs="Times New Roman"/>
          <w:sz w:val="24"/>
          <w:szCs w:val="24"/>
        </w:rPr>
      </w:pPr>
      <w:r>
        <w:fldChar w:fldCharType="end"/>
      </w:r>
      <w:r>
        <w:fldChar w:fldCharType="begin"/>
      </w:r>
      <w:r>
        <w:instrText xml:space="preserve"> HYPERLINK "http://www.encyclopedia.com/history/united-states-and-canada/us-history/iran-hostage-crisis" </w:instrText>
      </w:r>
      <w:r>
        <w:fldChar w:fldCharType="separate"/>
      </w:r>
      <w:r>
        <w:rPr>
          <w:rFonts w:ascii="Times New Roman" w:eastAsia="Times New Roman" w:hAnsi="Times New Roman" w:cs="Times New Roman"/>
          <w:sz w:val="24"/>
          <w:szCs w:val="24"/>
          <w:u w:val="single"/>
        </w:rPr>
        <w:t>http://www.encyclopedia.com/hi</w:t>
      </w:r>
      <w:r>
        <w:rPr>
          <w:rFonts w:ascii="Times New Roman" w:eastAsia="Times New Roman" w:hAnsi="Times New Roman" w:cs="Times New Roman"/>
          <w:sz w:val="24"/>
          <w:szCs w:val="24"/>
          <w:u w:val="single"/>
        </w:rPr>
        <w:t>story/united-states-and-canada/us-history/iran-hostage-crisis</w:t>
      </w:r>
    </w:p>
    <w:p w:rsidR="00F9055A" w:rsidRDefault="00983730">
      <w:pPr>
        <w:numPr>
          <w:ilvl w:val="0"/>
          <w:numId w:val="3"/>
        </w:numPr>
        <w:spacing w:line="576" w:lineRule="auto"/>
        <w:contextualSpacing/>
        <w:rPr>
          <w:rFonts w:ascii="Times New Roman" w:eastAsia="Times New Roman" w:hAnsi="Times New Roman" w:cs="Times New Roman"/>
          <w:sz w:val="24"/>
          <w:szCs w:val="24"/>
        </w:rPr>
      </w:pPr>
      <w:r>
        <w:fldChar w:fldCharType="end"/>
      </w:r>
      <w:r>
        <w:fldChar w:fldCharType="begin"/>
      </w:r>
      <w:r>
        <w:instrText xml:space="preserve"> HYPERLINK "https://www.whitehousehistory.org/teacher-resources/jimmy-carter-and-the-iranian-hostage-crisis" </w:instrText>
      </w:r>
      <w:r>
        <w:fldChar w:fldCharType="separate"/>
      </w:r>
      <w:r>
        <w:rPr>
          <w:rFonts w:ascii="Times New Roman" w:eastAsia="Times New Roman" w:hAnsi="Times New Roman" w:cs="Times New Roman"/>
          <w:sz w:val="24"/>
          <w:szCs w:val="24"/>
          <w:u w:val="single"/>
        </w:rPr>
        <w:t>https://www.whitehousehistory.org/teacher-resources/jimmy-carter-and-the-iranian-h</w:t>
      </w:r>
      <w:r>
        <w:rPr>
          <w:rFonts w:ascii="Times New Roman" w:eastAsia="Times New Roman" w:hAnsi="Times New Roman" w:cs="Times New Roman"/>
          <w:sz w:val="24"/>
          <w:szCs w:val="24"/>
          <w:u w:val="single"/>
        </w:rPr>
        <w:t>ostage-crisis</w:t>
      </w:r>
    </w:p>
    <w:p w:rsidR="00F9055A" w:rsidRDefault="00F9055A">
      <w:pPr>
        <w:spacing w:line="480" w:lineRule="auto"/>
        <w:rPr>
          <w:rFonts w:ascii="Times New Roman" w:eastAsia="Times New Roman" w:hAnsi="Times New Roman" w:cs="Times New Roman"/>
          <w:sz w:val="24"/>
          <w:szCs w:val="24"/>
          <w:u w:val="single"/>
        </w:rPr>
      </w:pPr>
    </w:p>
    <w:p w:rsidR="00F9055A" w:rsidRDefault="00983730">
      <w:pPr>
        <w:spacing w:line="480" w:lineRule="auto"/>
        <w:rPr>
          <w:rFonts w:ascii="Times New Roman" w:eastAsia="Times New Roman" w:hAnsi="Times New Roman" w:cs="Times New Roman"/>
          <w:sz w:val="24"/>
          <w:szCs w:val="24"/>
          <w:u w:val="single"/>
        </w:rPr>
      </w:pPr>
      <w:r>
        <w:fldChar w:fldCharType="end"/>
      </w:r>
    </w:p>
    <w:sectPr w:rsidR="00F905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8EA"/>
    <w:multiLevelType w:val="multilevel"/>
    <w:tmpl w:val="9C38B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96A55"/>
    <w:multiLevelType w:val="multilevel"/>
    <w:tmpl w:val="181A0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4882969"/>
    <w:multiLevelType w:val="multilevel"/>
    <w:tmpl w:val="B860C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1FB2023"/>
    <w:multiLevelType w:val="multilevel"/>
    <w:tmpl w:val="11707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6E58B0"/>
    <w:multiLevelType w:val="multilevel"/>
    <w:tmpl w:val="57D04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B73FAA"/>
    <w:multiLevelType w:val="multilevel"/>
    <w:tmpl w:val="5C7A3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D2675"/>
    <w:multiLevelType w:val="multilevel"/>
    <w:tmpl w:val="38B2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
  <w:rsids>
    <w:rsidRoot w:val="00F9055A"/>
    <w:rsid w:val="00983730"/>
    <w:rsid w:val="00F9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C005"/>
  <w15:docId w15:val="{5C53E67A-B060-4FA6-A651-6CFA0AE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imetoast.com/timelines/58136" TargetMode="External"/><Relationship Id="rId13" Type="http://schemas.openxmlformats.org/officeDocument/2006/relationships/hyperlink" Target="https://undertheradar.military.com/2015/09/21-facts-about-the-first-gulf-war/" TargetMode="External"/><Relationship Id="rId18" Type="http://schemas.openxmlformats.org/officeDocument/2006/relationships/hyperlink" Target="http://www.cnn.com/2013/07/03/world/africa/egypt-fast-facts/index.html" TargetMode="External"/><Relationship Id="rId26" Type="http://schemas.openxmlformats.org/officeDocument/2006/relationships/hyperlink" Target="http://www.cnn.com/2012/12/31/world/americas/john-sheardown-obit/index.html" TargetMode="External"/><Relationship Id="rId3" Type="http://schemas.openxmlformats.org/officeDocument/2006/relationships/settings" Target="settings.xml"/><Relationship Id="rId21" Type="http://schemas.openxmlformats.org/officeDocument/2006/relationships/hyperlink" Target="http://www.cnn.com/2013/01/08/us/jimmy-carter---fast-facts/index.html" TargetMode="External"/><Relationship Id="rId7" Type="http://schemas.openxmlformats.org/officeDocument/2006/relationships/image" Target="media/image3.jpg"/><Relationship Id="rId12" Type="http://schemas.openxmlformats.org/officeDocument/2006/relationships/hyperlink" Target="https://history.state.gov/milestones/1989-1992/gulf-war" TargetMode="External"/><Relationship Id="rId17" Type="http://schemas.openxmlformats.org/officeDocument/2006/relationships/hyperlink" Target="http://www.cnn.com/2013/06/03/world/meast/iran-fast-facts/index.html" TargetMode="External"/><Relationship Id="rId25" Type="http://schemas.openxmlformats.org/officeDocument/2006/relationships/hyperlink" Target="http://www.cnn.com/2012/12/31/world/americas/john-sheardown-obit/index.html" TargetMode="External"/><Relationship Id="rId2" Type="http://schemas.openxmlformats.org/officeDocument/2006/relationships/styles" Target="styles.xml"/><Relationship Id="rId16" Type="http://schemas.openxmlformats.org/officeDocument/2006/relationships/hyperlink" Target="http://www.cnn.com/2013/06/03/world/meast/iran-fast-facts/index.html" TargetMode="External"/><Relationship Id="rId20" Type="http://schemas.openxmlformats.org/officeDocument/2006/relationships/hyperlink" Target="http://edition.cnn.com/2009/WORLD/meast/11/04/iran.hostage.anniversa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ritannica.com/event/Persian-Gulf-War" TargetMode="External"/><Relationship Id="rId24" Type="http://schemas.openxmlformats.org/officeDocument/2006/relationships/hyperlink" Target="http://www.cnn.com/2013/09/03/world/united-nations-security-council-fast-facts/index.html" TargetMode="External"/><Relationship Id="rId5" Type="http://schemas.openxmlformats.org/officeDocument/2006/relationships/image" Target="media/image1.png"/><Relationship Id="rId15" Type="http://schemas.openxmlformats.org/officeDocument/2006/relationships/image" Target="media/image5.jpg"/><Relationship Id="rId23" Type="http://schemas.openxmlformats.org/officeDocument/2006/relationships/hyperlink" Target="http://www.cnn.com/2013/09/03/world/united-nations-security-council-fast-facts/index.html" TargetMode="External"/><Relationship Id="rId28" Type="http://schemas.openxmlformats.org/officeDocument/2006/relationships/hyperlink" Target="https://www.cia.gov/about-cia/cia-museum/experience-the-collection/text-version/stories/rescue-of-the-canadian-six-a-classic-case-of-deception.html" TargetMode="External"/><Relationship Id="rId10" Type="http://schemas.openxmlformats.org/officeDocument/2006/relationships/hyperlink" Target="http://www.cnn.com/2013/09/15/world/meast/gulf-war-fast-facts/index.html" TargetMode="External"/><Relationship Id="rId19" Type="http://schemas.openxmlformats.org/officeDocument/2006/relationships/hyperlink" Target="http://edition.cnn.com/2009/WORLD/meast/11/04/iran.hostage.anniversary/" TargetMode="External"/><Relationship Id="rId4" Type="http://schemas.openxmlformats.org/officeDocument/2006/relationships/webSettings" Target="webSettings.xml"/><Relationship Id="rId9" Type="http://schemas.openxmlformats.org/officeDocument/2006/relationships/hyperlink" Target="http://www.history.com/topics/persian-gulf-war" TargetMode="External"/><Relationship Id="rId14" Type="http://schemas.openxmlformats.org/officeDocument/2006/relationships/image" Target="media/image4.gif"/><Relationship Id="rId22" Type="http://schemas.openxmlformats.org/officeDocument/2006/relationships/hyperlink" Target="http://www.cnn.com/2013/01/08/us/jimmy-carter---fast-facts/index.html" TargetMode="External"/><Relationship Id="rId27" Type="http://schemas.openxmlformats.org/officeDocument/2006/relationships/hyperlink" Target="https://www.cia.gov/about-cia/cia-museum/experience-the-collection/text-version/stories/rescue-of-the-canadian-six-a-classic-case-of-deception.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2045</Words>
  <Characters>11657</Characters>
  <Application>Microsoft Office Word</Application>
  <DocSecurity>0</DocSecurity>
  <Lines>97</Lines>
  <Paragraphs>27</Paragraphs>
  <ScaleCrop>false</ScaleCrop>
  <Company>CCSD</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Rankens, Rebecka M</cp:lastModifiedBy>
  <cp:revision>2</cp:revision>
  <dcterms:created xsi:type="dcterms:W3CDTF">2017-10-30T02:27:00Z</dcterms:created>
  <dcterms:modified xsi:type="dcterms:W3CDTF">2017-10-30T02:29:00Z</dcterms:modified>
</cp:coreProperties>
</file>